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89" w:rsidRPr="00DE2D96" w:rsidRDefault="00DE2D96" w:rsidP="00DE2D9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DE2D96">
        <w:rPr>
          <w:sz w:val="24"/>
          <w:szCs w:val="24"/>
        </w:rPr>
        <w:t>Mahmood</w:t>
      </w:r>
      <w:proofErr w:type="spellEnd"/>
      <w:r w:rsidRPr="00DE2D96">
        <w:rPr>
          <w:sz w:val="24"/>
          <w:szCs w:val="24"/>
        </w:rPr>
        <w:t xml:space="preserve"> WK, </w:t>
      </w:r>
      <w:proofErr w:type="spellStart"/>
      <w:r w:rsidRPr="00DE2D96">
        <w:rPr>
          <w:sz w:val="24"/>
          <w:szCs w:val="24"/>
        </w:rPr>
        <w:t>Sulaiman</w:t>
      </w:r>
      <w:proofErr w:type="spellEnd"/>
      <w:r w:rsidRPr="00DE2D96">
        <w:rPr>
          <w:sz w:val="24"/>
          <w:szCs w:val="24"/>
        </w:rPr>
        <w:t xml:space="preserve"> NA, Al-</w:t>
      </w:r>
      <w:proofErr w:type="spellStart"/>
      <w:r w:rsidRPr="00DE2D96">
        <w:rPr>
          <w:sz w:val="24"/>
          <w:szCs w:val="24"/>
        </w:rPr>
        <w:t>Jewari</w:t>
      </w:r>
      <w:proofErr w:type="spellEnd"/>
      <w:r w:rsidRPr="00DE2D96">
        <w:rPr>
          <w:sz w:val="24"/>
          <w:szCs w:val="24"/>
        </w:rPr>
        <w:t xml:space="preserve"> SSA.</w:t>
      </w:r>
      <w:proofErr w:type="gramEnd"/>
      <w:r w:rsidRPr="00DE2D96">
        <w:rPr>
          <w:sz w:val="24"/>
          <w:szCs w:val="24"/>
        </w:rPr>
        <w:t xml:space="preserve"> The effect of “</w:t>
      </w:r>
      <w:proofErr w:type="spellStart"/>
      <w:r w:rsidRPr="00DE2D96">
        <w:rPr>
          <w:sz w:val="24"/>
          <w:szCs w:val="24"/>
        </w:rPr>
        <w:t>Alveolex</w:t>
      </w:r>
      <w:proofErr w:type="spellEnd"/>
      <w:r w:rsidRPr="00DE2D96">
        <w:rPr>
          <w:sz w:val="24"/>
          <w:szCs w:val="24"/>
        </w:rPr>
        <w:t xml:space="preserve">” in preventing of alveolar </w:t>
      </w:r>
      <w:proofErr w:type="spellStart"/>
      <w:r w:rsidRPr="00DE2D96">
        <w:rPr>
          <w:sz w:val="24"/>
          <w:szCs w:val="24"/>
        </w:rPr>
        <w:t>ostitis</w:t>
      </w:r>
      <w:proofErr w:type="spellEnd"/>
      <w:r w:rsidRPr="00DE2D96">
        <w:rPr>
          <w:sz w:val="24"/>
          <w:szCs w:val="24"/>
        </w:rPr>
        <w:t xml:space="preserve"> associated with extraction of lower molar teeth in Mosul dental teaching hospital. </w:t>
      </w:r>
      <w:proofErr w:type="spellStart"/>
      <w:r w:rsidRPr="00DE2D96">
        <w:rPr>
          <w:sz w:val="24"/>
          <w:szCs w:val="24"/>
        </w:rPr>
        <w:t>Edorium</w:t>
      </w:r>
      <w:proofErr w:type="spellEnd"/>
      <w:r w:rsidRPr="00DE2D96">
        <w:rPr>
          <w:sz w:val="24"/>
          <w:szCs w:val="24"/>
        </w:rPr>
        <w:t xml:space="preserve"> J Dent 2023</w:t>
      </w:r>
      <w:proofErr w:type="gramStart"/>
      <w:r w:rsidRPr="00DE2D96">
        <w:rPr>
          <w:sz w:val="24"/>
          <w:szCs w:val="24"/>
        </w:rPr>
        <w:t>;10</w:t>
      </w:r>
      <w:proofErr w:type="gramEnd"/>
      <w:r w:rsidRPr="00DE2D96">
        <w:rPr>
          <w:sz w:val="24"/>
          <w:szCs w:val="24"/>
        </w:rPr>
        <w:t>(1):1–6.</w:t>
      </w:r>
    </w:p>
    <w:sectPr w:rsidR="003D3189" w:rsidRPr="00DE2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96"/>
    <w:rsid w:val="003D3189"/>
    <w:rsid w:val="00D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2D9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2D9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2023-01-30T15:15:00Z</dcterms:created>
  <dcterms:modified xsi:type="dcterms:W3CDTF">2023-01-30T15:17:00Z</dcterms:modified>
</cp:coreProperties>
</file>